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994A" w14:textId="539ED710" w:rsidR="003C01B1" w:rsidRDefault="003C01B1" w:rsidP="003C01B1">
      <w:pPr>
        <w:ind w:left="-851" w:hanging="142"/>
      </w:pPr>
      <w:r w:rsidRPr="003C01B1">
        <w:drawing>
          <wp:inline distT="0" distB="0" distL="0" distR="0" wp14:anchorId="11B669F2" wp14:editId="6EE7F494">
            <wp:extent cx="6810375" cy="101155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11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D600D" w14:textId="33B0A792" w:rsidR="003C01B1" w:rsidRDefault="003C01B1" w:rsidP="003C01B1">
      <w:pPr>
        <w:ind w:left="-851" w:hanging="283"/>
      </w:pPr>
      <w:r w:rsidRPr="003C01B1">
        <w:lastRenderedPageBreak/>
        <w:drawing>
          <wp:inline distT="0" distB="0" distL="0" distR="0" wp14:anchorId="509386B3" wp14:editId="2376C91C">
            <wp:extent cx="6905625" cy="48958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01B1" w:rsidSect="003C01B1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B1"/>
    <w:rsid w:val="003C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A417"/>
  <w15:chartTrackingRefBased/>
  <w15:docId w15:val="{4DC912A1-EDD8-471A-A95D-1B052DF3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de Paiva Malheiros Rocha</dc:creator>
  <cp:keywords/>
  <dc:description/>
  <cp:lastModifiedBy>Ludmila de Paiva Malheiros Rocha</cp:lastModifiedBy>
  <cp:revision>1</cp:revision>
  <dcterms:created xsi:type="dcterms:W3CDTF">2024-08-22T15:05:00Z</dcterms:created>
  <dcterms:modified xsi:type="dcterms:W3CDTF">2024-08-22T15:08:00Z</dcterms:modified>
</cp:coreProperties>
</file>